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6C" w:rsidRDefault="00FA786C" w:rsidP="00FA786C">
      <w:pPr>
        <w:jc w:val="both"/>
        <w:rPr>
          <w:sz w:val="24"/>
          <w:szCs w:val="24"/>
        </w:rPr>
      </w:pPr>
    </w:p>
    <w:p w:rsidR="00FA786C" w:rsidRDefault="00FA786C" w:rsidP="00FA786C">
      <w:pPr>
        <w:jc w:val="both"/>
        <w:rPr>
          <w:sz w:val="24"/>
          <w:szCs w:val="24"/>
        </w:rPr>
      </w:pPr>
      <w:r>
        <w:rPr>
          <w:sz w:val="24"/>
          <w:szCs w:val="24"/>
        </w:rPr>
        <w:t xml:space="preserve">Согласовано                                                                                    </w:t>
      </w:r>
      <w:r>
        <w:rPr>
          <w:sz w:val="24"/>
          <w:szCs w:val="24"/>
        </w:rPr>
        <w:tab/>
        <w:t>УТВЕРЖДАЮ</w:t>
      </w:r>
    </w:p>
    <w:p w:rsidR="00FA786C" w:rsidRDefault="00FA786C" w:rsidP="00FA786C">
      <w:pPr>
        <w:jc w:val="both"/>
        <w:rPr>
          <w:sz w:val="24"/>
          <w:szCs w:val="24"/>
        </w:rPr>
      </w:pPr>
      <w:r>
        <w:rPr>
          <w:sz w:val="24"/>
          <w:szCs w:val="24"/>
        </w:rPr>
        <w:t xml:space="preserve">Председатель </w:t>
      </w:r>
      <w:proofErr w:type="gramStart"/>
      <w:r>
        <w:rPr>
          <w:sz w:val="24"/>
          <w:szCs w:val="24"/>
        </w:rPr>
        <w:t>ПК</w:t>
      </w:r>
      <w:proofErr w:type="gramEnd"/>
      <w:r>
        <w:rPr>
          <w:sz w:val="24"/>
          <w:szCs w:val="24"/>
        </w:rPr>
        <w:t xml:space="preserve">                                                         Заведующий МКДОУ д/с №БЕЛОЧКА"  ______________</w:t>
      </w:r>
      <w:proofErr w:type="spellStart"/>
      <w:r>
        <w:rPr>
          <w:sz w:val="24"/>
          <w:szCs w:val="24"/>
        </w:rPr>
        <w:t>Н.В.Турченко</w:t>
      </w:r>
      <w:proofErr w:type="spellEnd"/>
      <w:r>
        <w:rPr>
          <w:sz w:val="24"/>
          <w:szCs w:val="24"/>
        </w:rPr>
        <w:t xml:space="preserve">                                           __________________</w:t>
      </w:r>
      <w:proofErr w:type="spellStart"/>
      <w:r>
        <w:rPr>
          <w:sz w:val="24"/>
          <w:szCs w:val="24"/>
        </w:rPr>
        <w:t>И.В.Сафонова</w:t>
      </w:r>
      <w:proofErr w:type="spellEnd"/>
    </w:p>
    <w:p w:rsidR="00FA786C" w:rsidRDefault="00FA786C" w:rsidP="00FA786C">
      <w:pPr>
        <w:jc w:val="both"/>
        <w:rPr>
          <w:sz w:val="24"/>
          <w:szCs w:val="24"/>
        </w:rPr>
      </w:pPr>
      <w:r>
        <w:rPr>
          <w:sz w:val="24"/>
          <w:szCs w:val="24"/>
        </w:rPr>
        <w:t xml:space="preserve">                                               </w:t>
      </w:r>
    </w:p>
    <w:p w:rsidR="00FA786C" w:rsidRDefault="00FA786C" w:rsidP="00FA786C">
      <w:pPr>
        <w:ind w:left="360"/>
        <w:rPr>
          <w:b/>
          <w:sz w:val="24"/>
          <w:szCs w:val="24"/>
        </w:rPr>
      </w:pPr>
      <w:r>
        <w:rPr>
          <w:b/>
          <w:sz w:val="24"/>
          <w:szCs w:val="24"/>
        </w:rPr>
        <w:t>ПРИНЯТО:</w:t>
      </w:r>
    </w:p>
    <w:p w:rsidR="00FA786C" w:rsidRDefault="00FA786C" w:rsidP="00FA786C">
      <w:pPr>
        <w:ind w:left="360"/>
        <w:rPr>
          <w:sz w:val="24"/>
          <w:szCs w:val="24"/>
        </w:rPr>
      </w:pPr>
      <w:r>
        <w:rPr>
          <w:sz w:val="24"/>
          <w:szCs w:val="24"/>
        </w:rPr>
        <w:t>Общим собранием трудового коллектива</w:t>
      </w:r>
    </w:p>
    <w:p w:rsidR="00FA786C" w:rsidRDefault="00FA786C" w:rsidP="00FA786C">
      <w:pPr>
        <w:ind w:left="360"/>
      </w:pPr>
      <w:r>
        <w:t xml:space="preserve">МКДОУ детский сад  № 5 «Белочка»     </w:t>
      </w:r>
    </w:p>
    <w:p w:rsidR="00FA786C" w:rsidRDefault="00FA786C" w:rsidP="00FA786C">
      <w:pPr>
        <w:pStyle w:val="HTML"/>
        <w:rPr>
          <w:rFonts w:ascii="Times New Roman" w:hAnsi="Times New Roman"/>
          <w:sz w:val="24"/>
          <w:szCs w:val="24"/>
        </w:rPr>
      </w:pPr>
      <w:r>
        <w:rPr>
          <w:rFonts w:ascii="Times New Roman" w:hAnsi="Times New Roman" w:cs="Times New Roman"/>
          <w:sz w:val="24"/>
          <w:szCs w:val="24"/>
        </w:rPr>
        <w:t xml:space="preserve">     Протокол № 5 от 14 мая 2011 года                </w:t>
      </w:r>
      <w:r>
        <w:rPr>
          <w:rFonts w:ascii="Times New Roman" w:hAnsi="Times New Roman"/>
          <w:sz w:val="24"/>
          <w:szCs w:val="24"/>
        </w:rPr>
        <w:t xml:space="preserve">                                               </w:t>
      </w:r>
    </w:p>
    <w:p w:rsidR="00FA786C" w:rsidRDefault="00FA786C" w:rsidP="00FA786C">
      <w:pPr>
        <w:pStyle w:val="HTML"/>
        <w:rPr>
          <w:rFonts w:ascii="Times New Roman" w:hAnsi="Times New Roman"/>
          <w:sz w:val="24"/>
          <w:szCs w:val="24"/>
        </w:rPr>
      </w:pPr>
    </w:p>
    <w:p w:rsidR="00FA786C" w:rsidRDefault="00FA786C" w:rsidP="00FA786C">
      <w:pPr>
        <w:pStyle w:val="HTML"/>
        <w:rPr>
          <w:rFonts w:ascii="Times New Roman" w:hAnsi="Times New Roman"/>
          <w:sz w:val="24"/>
          <w:szCs w:val="24"/>
        </w:rPr>
      </w:pPr>
    </w:p>
    <w:p w:rsidR="00FA786C" w:rsidRDefault="00FA786C" w:rsidP="00FA786C">
      <w:pPr>
        <w:pStyle w:val="HTML"/>
        <w:rPr>
          <w:rFonts w:ascii="Times New Roman" w:hAnsi="Times New Roman"/>
          <w:sz w:val="24"/>
          <w:szCs w:val="24"/>
        </w:rPr>
      </w:pPr>
    </w:p>
    <w:p w:rsidR="00FA786C" w:rsidRDefault="00FA786C" w:rsidP="00FA786C">
      <w:pPr>
        <w:pStyle w:val="HTML"/>
        <w:rPr>
          <w:rFonts w:ascii="Times New Roman" w:hAnsi="Times New Roman"/>
          <w:sz w:val="24"/>
          <w:szCs w:val="24"/>
        </w:rPr>
      </w:pPr>
    </w:p>
    <w:p w:rsidR="00FA786C" w:rsidRDefault="00FA786C" w:rsidP="00FA786C">
      <w:pPr>
        <w:pStyle w:val="HTML"/>
        <w:rPr>
          <w:rFonts w:ascii="Times New Roman" w:hAnsi="Times New Roman"/>
          <w:sz w:val="24"/>
          <w:szCs w:val="24"/>
        </w:rPr>
      </w:pPr>
    </w:p>
    <w:p w:rsidR="00FA786C" w:rsidRDefault="00FA786C" w:rsidP="00FA786C">
      <w:pPr>
        <w:pStyle w:val="HTML"/>
        <w:rPr>
          <w:rFonts w:ascii="Times New Roman" w:hAnsi="Times New Roman"/>
          <w:sz w:val="24"/>
          <w:szCs w:val="24"/>
        </w:rPr>
      </w:pPr>
    </w:p>
    <w:p w:rsidR="00FA786C" w:rsidRDefault="00FA786C" w:rsidP="00FA786C">
      <w:pPr>
        <w:pStyle w:val="HTML"/>
        <w:rPr>
          <w:rFonts w:ascii="Times New Roman" w:hAnsi="Times New Roman"/>
          <w:sz w:val="24"/>
          <w:szCs w:val="24"/>
        </w:rPr>
      </w:pPr>
    </w:p>
    <w:p w:rsidR="00FA786C" w:rsidRPr="00FA786C" w:rsidRDefault="00FA786C" w:rsidP="00FA786C">
      <w:pPr>
        <w:pStyle w:val="HTML"/>
        <w:rPr>
          <w:rFonts w:ascii="Times New Roman" w:hAnsi="Times New Roman"/>
          <w:sz w:val="24"/>
          <w:szCs w:val="24"/>
        </w:rPr>
      </w:pPr>
    </w:p>
    <w:p w:rsidR="00FA786C" w:rsidRDefault="00FA786C" w:rsidP="00FA786C">
      <w:pPr>
        <w:pStyle w:val="HTML"/>
        <w:jc w:val="center"/>
        <w:rPr>
          <w:rFonts w:ascii="Times New Roman" w:hAnsi="Times New Roman"/>
          <w:b/>
          <w:sz w:val="28"/>
        </w:rPr>
      </w:pPr>
    </w:p>
    <w:p w:rsidR="00FA786C" w:rsidRPr="00FA786C" w:rsidRDefault="00FA786C" w:rsidP="00FA786C">
      <w:pPr>
        <w:pStyle w:val="HTML"/>
        <w:jc w:val="center"/>
        <w:rPr>
          <w:rFonts w:ascii="Times New Roman" w:hAnsi="Times New Roman"/>
          <w:b/>
          <w:sz w:val="56"/>
          <w:szCs w:val="56"/>
        </w:rPr>
      </w:pPr>
      <w:r w:rsidRPr="00FA786C">
        <w:rPr>
          <w:rFonts w:ascii="Times New Roman" w:hAnsi="Times New Roman"/>
          <w:b/>
          <w:sz w:val="56"/>
          <w:szCs w:val="56"/>
        </w:rPr>
        <w:t>ПРАВИЛА ВНУТРЕННЕГО ТРУДОВОГО РАСПОРЯДКА ДНЯ</w:t>
      </w:r>
    </w:p>
    <w:p w:rsidR="00FA786C" w:rsidRPr="00FA786C" w:rsidRDefault="00FA786C" w:rsidP="00FA786C">
      <w:pPr>
        <w:pStyle w:val="HTML"/>
        <w:jc w:val="center"/>
        <w:rPr>
          <w:rFonts w:ascii="Times New Roman" w:hAnsi="Times New Roman"/>
          <w:b/>
          <w:sz w:val="56"/>
          <w:szCs w:val="56"/>
        </w:rPr>
      </w:pPr>
      <w:r w:rsidRPr="00FA786C">
        <w:rPr>
          <w:rFonts w:ascii="Times New Roman" w:hAnsi="Times New Roman"/>
          <w:b/>
          <w:sz w:val="56"/>
          <w:szCs w:val="56"/>
        </w:rPr>
        <w:t xml:space="preserve">МКДОУ д/с № 5 </w:t>
      </w:r>
      <w:r>
        <w:rPr>
          <w:rFonts w:ascii="Times New Roman" w:hAnsi="Times New Roman"/>
          <w:b/>
          <w:sz w:val="56"/>
          <w:szCs w:val="56"/>
        </w:rPr>
        <w:t>«БЕЛОЧКА»</w:t>
      </w: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FA786C" w:rsidRDefault="00FA786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p>
    <w:p w:rsidR="00A01CCC" w:rsidRDefault="00A01CCC" w:rsidP="00903C77">
      <w:pPr>
        <w:ind w:left="-360" w:firstLine="360"/>
        <w:jc w:val="right"/>
        <w:rPr>
          <w:sz w:val="24"/>
          <w:szCs w:val="24"/>
        </w:rPr>
      </w:pPr>
      <w:bookmarkStart w:id="0" w:name="_GoBack"/>
      <w:bookmarkEnd w:id="0"/>
    </w:p>
    <w:p w:rsidR="00903C77" w:rsidRDefault="00903C77" w:rsidP="00903C77">
      <w:pPr>
        <w:pStyle w:val="HTML"/>
        <w:jc w:val="center"/>
        <w:rPr>
          <w:rFonts w:ascii="Times New Roman" w:hAnsi="Times New Roman"/>
          <w:b/>
          <w:sz w:val="28"/>
        </w:rPr>
      </w:pPr>
    </w:p>
    <w:p w:rsidR="00903C77" w:rsidRDefault="00903C77" w:rsidP="00903C77">
      <w:pPr>
        <w:pStyle w:val="HTML"/>
        <w:jc w:val="center"/>
        <w:rPr>
          <w:rFonts w:ascii="Times New Roman" w:hAnsi="Times New Roman"/>
          <w:b/>
          <w:sz w:val="28"/>
        </w:rPr>
      </w:pPr>
    </w:p>
    <w:p w:rsidR="00903C77" w:rsidRDefault="00903C77" w:rsidP="00903C77">
      <w:pPr>
        <w:pStyle w:val="HTML"/>
        <w:jc w:val="center"/>
        <w:rPr>
          <w:rFonts w:ascii="Times New Roman" w:hAnsi="Times New Roman"/>
          <w:sz w:val="24"/>
        </w:rPr>
      </w:pPr>
      <w:r>
        <w:rPr>
          <w:rFonts w:ascii="Times New Roman" w:hAnsi="Times New Roman"/>
          <w:b/>
          <w:sz w:val="28"/>
        </w:rPr>
        <w:lastRenderedPageBreak/>
        <w:t>ПРАВИЛА ВНУТРЕННЕГО ТРУДОВОГО РАСПОРЯДКА ДНЯ</w:t>
      </w:r>
    </w:p>
    <w:p w:rsidR="00903C77" w:rsidRDefault="00903C77" w:rsidP="00903C77">
      <w:pPr>
        <w:pStyle w:val="HTML"/>
        <w:rPr>
          <w:rFonts w:ascii="Times New Roman" w:hAnsi="Times New Roman"/>
          <w:sz w:val="24"/>
        </w:rPr>
      </w:pPr>
      <w:r>
        <w:rPr>
          <w:rFonts w:ascii="Times New Roman" w:hAnsi="Times New Roman"/>
          <w:sz w:val="24"/>
        </w:rPr>
        <w:t xml:space="preserve"> </w:t>
      </w:r>
    </w:p>
    <w:p w:rsidR="00903C77" w:rsidRDefault="00903C77" w:rsidP="00903C77">
      <w:pPr>
        <w:pStyle w:val="HTML"/>
        <w:rPr>
          <w:rFonts w:ascii="Times New Roman" w:hAnsi="Times New Roman"/>
          <w:b/>
          <w:sz w:val="24"/>
        </w:rPr>
      </w:pPr>
      <w:r>
        <w:rPr>
          <w:rFonts w:ascii="Times New Roman" w:hAnsi="Times New Roman"/>
          <w:b/>
          <w:sz w:val="28"/>
        </w:rPr>
        <w:t xml:space="preserve">                                                          1. Общее положение</w:t>
      </w:r>
    </w:p>
    <w:p w:rsidR="00903C77" w:rsidRDefault="00903C77" w:rsidP="00903C77">
      <w:pPr>
        <w:pStyle w:val="HTML"/>
        <w:jc w:val="center"/>
        <w:rPr>
          <w:rFonts w:ascii="Times New Roman" w:hAnsi="Times New Roman"/>
          <w:sz w:val="24"/>
        </w:rPr>
      </w:pP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         Настоящие Правила определяют внутренний распорядок МКДОУ д/с № 5 «Белочка» (далее – Учреждение) порядок приёма и увольнения работников, их основные обязанности, режим рабочего времени и его использование, а так же поощрения за успехи в работе и ответственность за нарушение трудовой дисциплины.</w:t>
      </w:r>
    </w:p>
    <w:p w:rsidR="00903C77" w:rsidRDefault="00903C77" w:rsidP="00903C77">
      <w:pPr>
        <w:pStyle w:val="HTML"/>
        <w:rPr>
          <w:rFonts w:ascii="Times New Roman" w:hAnsi="Times New Roman"/>
          <w:sz w:val="28"/>
          <w:szCs w:val="28"/>
        </w:rPr>
      </w:pPr>
      <w:r>
        <w:rPr>
          <w:rFonts w:ascii="Times New Roman" w:hAnsi="Times New Roman"/>
          <w:sz w:val="28"/>
          <w:szCs w:val="28"/>
        </w:rPr>
        <w:t xml:space="preserve">        </w:t>
      </w:r>
    </w:p>
    <w:p w:rsidR="00903C77" w:rsidRDefault="00903C77" w:rsidP="00903C77">
      <w:pPr>
        <w:pStyle w:val="HTML"/>
        <w:jc w:val="center"/>
        <w:rPr>
          <w:rFonts w:ascii="Times New Roman" w:hAnsi="Times New Roman"/>
          <w:b/>
          <w:sz w:val="28"/>
        </w:rPr>
      </w:pPr>
      <w:r>
        <w:rPr>
          <w:rFonts w:ascii="Times New Roman" w:hAnsi="Times New Roman"/>
          <w:b/>
          <w:sz w:val="28"/>
        </w:rPr>
        <w:t xml:space="preserve">2. Порядок приема, перевода и увольнения работников </w:t>
      </w:r>
    </w:p>
    <w:p w:rsidR="00903C77" w:rsidRDefault="00903C77" w:rsidP="00903C77">
      <w:pPr>
        <w:pStyle w:val="HTML"/>
        <w:rPr>
          <w:rFonts w:ascii="Times New Roman" w:hAnsi="Times New Roman"/>
          <w:sz w:val="24"/>
        </w:rPr>
      </w:pPr>
      <w:r>
        <w:rPr>
          <w:rFonts w:ascii="Times New Roman" w:hAnsi="Times New Roman"/>
          <w:sz w:val="24"/>
        </w:rPr>
        <w:t xml:space="preserve">   </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     2.1. Работники детского сада реализуют свое право на труд путем заключения трудового договора. Сторонами трудового договора являются работник и детский сад как юридическое лицо – работодатель, представленный заведующей детским садом.</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детском саду.</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детский сад не вправе требовать заключения срочного трудового договора на определенный срок, если работа носит постоянный характер.</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2.4. По соглашению сторон при заключении трудового договора может быть установлен испытательный срок, но не свыше 3 месяцев, а для руководителя – не свыше 6 месяцев.</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2.5. При приёме в Учреждение лицо, поступающее на работу, обязано предъявить:</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паспорт или иной документ, удостоверяющий личность;</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страховое свидетельство государственного пенсионного страхования;</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документы воинского учета – для военнообязанных и лиц, подлежащих призыву на военную службу;</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документы об образовании, о квалификации, или наличии специальных знаний;</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личное заявление;</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медицинское заключение об отсутствии противопоказаний по состоянию здоровья для работы в детском учреждении.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Приём на работу без указанных документов не производится.</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2.6. Приём на работу оформляется приказом, изданным на основании заключенного трудового  договора.  Приказ о приёме объявляется работнику под расписку в трехдневный срок со дня подписания трудового договора.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2.7. При приеме работника на работу или переводе его в установленном порядке на другую работу, работодатель обязан под расписку работника: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а)  ознакомить с Уставом детского сада и коллективным договором;</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б) ознакомить с действующими правилами внутреннего трудового распорядка дня, </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в)  ознакомить с порученной работой, условиями оплаты труда, разъяснить его права и обязанности;</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г) провести инструктаж по охране труда и технике безопасности, производственной санитарии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2.8. В соответствии с приказом о приеме на работу, работодатель обязан  в недельный срок,  сделать запись в трудовой книжке работника.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 На </w:t>
      </w:r>
      <w:proofErr w:type="gramStart"/>
      <w:r>
        <w:rPr>
          <w:rFonts w:ascii="Times New Roman" w:hAnsi="Times New Roman"/>
          <w:sz w:val="28"/>
          <w:szCs w:val="28"/>
        </w:rPr>
        <w:t>работающих</w:t>
      </w:r>
      <w:proofErr w:type="gramEnd"/>
      <w:r>
        <w:rPr>
          <w:rFonts w:ascii="Times New Roman" w:hAnsi="Times New Roman"/>
          <w:sz w:val="28"/>
          <w:szCs w:val="28"/>
        </w:rPr>
        <w:t xml:space="preserve"> по совместительству трудовые книжки ведутся по основному месту работы. </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С каждой записью, вносимой на основании приказа в трудовую книжку, работодатель обязан ознакомить ее владельца под расписку в личной карточке.</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2.9. На каждого работника детского сада ведется личное дело, состоящее из личного листа по учету кадров форма Т-2,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Личное дело работника хранится в образовательном учреждении, в </w:t>
      </w:r>
      <w:proofErr w:type="spellStart"/>
      <w:r>
        <w:rPr>
          <w:rFonts w:ascii="Times New Roman" w:hAnsi="Times New Roman"/>
          <w:sz w:val="28"/>
          <w:szCs w:val="28"/>
        </w:rPr>
        <w:t>т.ч</w:t>
      </w:r>
      <w:proofErr w:type="spellEnd"/>
      <w:r>
        <w:rPr>
          <w:rFonts w:ascii="Times New Roman" w:hAnsi="Times New Roman"/>
          <w:sz w:val="28"/>
          <w:szCs w:val="28"/>
        </w:rPr>
        <w:t>. и после увольнения, до достижения им возраста 75 лет.</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2.10. Перевод работника на другую постоянную работу осуществляется с его письменного согласия.</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ст.4, ст.74 Трудового кодекса Российской Федерации (далее – ТК РФ).</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2.11. Работник имеет право расторгнуть трудовой договор в одностороннем порядке, предупредив об этом работодателя письменно не менее чем за 2 недели. По истечении указанного срока предупреждения работник вправе прекратить работу. По договоренности между работником и администрацией трудовой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и до истечения срока предупреждения об увольнении.</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2.12. Днем увольнения считается последний день работы.</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В день увольнения работодатель обязан выдать работнику его трудовую книжку с внесенной в нее и заверенной печатью детского сада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903C77" w:rsidRDefault="00903C77" w:rsidP="00903C77">
      <w:pPr>
        <w:pStyle w:val="HTML"/>
        <w:jc w:val="both"/>
        <w:rPr>
          <w:rFonts w:ascii="Times New Roman" w:hAnsi="Times New Roman"/>
          <w:sz w:val="28"/>
          <w:szCs w:val="28"/>
        </w:rPr>
      </w:pPr>
    </w:p>
    <w:p w:rsidR="00903C77" w:rsidRDefault="00903C77" w:rsidP="00903C77">
      <w:pPr>
        <w:pStyle w:val="HTML"/>
        <w:ind w:firstLine="360"/>
        <w:jc w:val="center"/>
        <w:rPr>
          <w:rFonts w:ascii="Times New Roman" w:hAnsi="Times New Roman"/>
          <w:b/>
          <w:sz w:val="28"/>
          <w:szCs w:val="28"/>
        </w:rPr>
      </w:pPr>
      <w:r>
        <w:rPr>
          <w:rFonts w:ascii="Times New Roman" w:hAnsi="Times New Roman"/>
          <w:b/>
          <w:sz w:val="28"/>
          <w:szCs w:val="28"/>
        </w:rPr>
        <w:t>3. Основные права и обязанности работников</w:t>
      </w:r>
    </w:p>
    <w:p w:rsidR="00903C77" w:rsidRDefault="00903C77" w:rsidP="00903C77">
      <w:pPr>
        <w:pStyle w:val="HTML"/>
        <w:jc w:val="both"/>
        <w:rPr>
          <w:rFonts w:ascii="Times New Roman" w:hAnsi="Times New Roman"/>
          <w:sz w:val="28"/>
          <w:szCs w:val="28"/>
        </w:rPr>
      </w:pP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 Работники детского сада имеют право и </w:t>
      </w:r>
      <w:proofErr w:type="gramStart"/>
      <w:r>
        <w:rPr>
          <w:rFonts w:ascii="Times New Roman" w:hAnsi="Times New Roman"/>
          <w:sz w:val="28"/>
          <w:szCs w:val="28"/>
        </w:rPr>
        <w:t>несут обязанности</w:t>
      </w:r>
      <w:proofErr w:type="gramEnd"/>
      <w:r>
        <w:rPr>
          <w:rFonts w:ascii="Times New Roman" w:hAnsi="Times New Roman"/>
          <w:sz w:val="28"/>
          <w:szCs w:val="28"/>
        </w:rPr>
        <w:t>,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       3.1.Работники Учреждения  имеют право:</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проявление творчества, инициативы;</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уважение и вежливое обращение со стороны администрации, воспитанников и родителей (законных представителей);</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 своевременную и полном </w:t>
      </w:r>
      <w:proofErr w:type="gramStart"/>
      <w:r>
        <w:rPr>
          <w:rFonts w:ascii="Times New Roman" w:hAnsi="Times New Roman"/>
          <w:sz w:val="28"/>
          <w:szCs w:val="28"/>
        </w:rPr>
        <w:t>объёме</w:t>
      </w:r>
      <w:proofErr w:type="gramEnd"/>
      <w:r>
        <w:rPr>
          <w:rFonts w:ascii="Times New Roman" w:hAnsi="Times New Roman"/>
          <w:sz w:val="28"/>
          <w:szCs w:val="28"/>
        </w:rPr>
        <w:t xml:space="preserve">, выплату заработной платы  не реже чем каждые полмесяца 25 числа текущего месяца за первую половину месяца и 10 числа, следующего за отработанным окончательный расчет за отработанный месяц. При совпадении дня выплаты с выходным или нерабочим днем, выплата заработной платы производится накануне этого дня. Оплата отпуска производится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 дня до его начала.;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моральное и материальное поощрение по результатам своего труда;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отдых установленной продолжительности;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полную и достоверную информацию об условиях труда и  требованиях охраны труда на рабочем месте;</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повышение разряда и категории по результатам своего труда;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совмещение профессий (должностей);</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профессиональную подготовку, переподготовку и повышение квалификации в установленном порядке;</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объединение, включая право на создание профсоюзов;</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участие в управлении детским садом в формах, предусмотренных трудовым законодательством и Уставом детского сада;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защиту своих трудовых прав и законных интересов всеми не запрещенными законом способами;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возмещение вреда, причиненного в связи с исполнением трудовых обязанностей;</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обязательное социальное страхование в порядке и случаях, предусмотренных законодательством.</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        3.2. Работники Учреждения  обязаны:</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добросовестно выполнять свои трудовые обязанности, соблюдать настоящие Правила;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воздерживаться от действий, мешающих другим работникам выполнять их трудовые обязанности;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принимать активные меры по устранению причин и условий, нарушающих нормальную деятельность детского сада;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содержать свое учебное оборудование и пособия в исправном состоянии, поддерживать чистоту на рабочем месте;</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соблюдать установленный порядок хранения материальных ценностей и документов;</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эффективно использовать учебное оборудование, экономно и рационально расходовать электроэнергию, воду и другие материальные ресурсы;</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быть всегда вежливым, внимательным к детям, родителям воспитанников и членам коллектива, не унижать их честь и достоинство, знать и уважать права участников права воспитательного процесса, требовать исполнения обязанностей; соблюдать законные права и свободы воспитанников;</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систематически повышать свой теоретический и культурный уровень, деловую квалификацию;</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быть примером достойного поведения на работе, в быту и в общественных местах;</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медицинские прививки;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         3.3. Педагогическим и другим работника запрещается:</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изменять по своему усмотрению расписание занятий и график работы;</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отменять, удлинять или сокращать продолжительность занятий и перерыв между ними.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Педагогические работники детского сада несут ответственность за жизнь и здоровье детей. Они обязаны во время воспитательного процесса, при проведении мероприятий, организуемых детским садом, принимать все разумные меры для предотвращения травматизма и несчастных случаев с воспитанниками и другими работниками детского сада; при травмах и несчастных случаях – оказывать посильную помощь пострадавшим; </w:t>
      </w:r>
      <w:proofErr w:type="gramStart"/>
      <w:r>
        <w:rPr>
          <w:rFonts w:ascii="Times New Roman" w:hAnsi="Times New Roman"/>
          <w:sz w:val="28"/>
          <w:szCs w:val="28"/>
        </w:rPr>
        <w:t>о</w:t>
      </w:r>
      <w:proofErr w:type="gramEnd"/>
      <w:r>
        <w:rPr>
          <w:rFonts w:ascii="Times New Roman" w:hAnsi="Times New Roman"/>
          <w:sz w:val="28"/>
          <w:szCs w:val="28"/>
        </w:rPr>
        <w:t xml:space="preserve"> всех травмах и несчастных случаях незамедлительно сообщать администрации детского сада. Сотрудничать с семьёй по вопросам воспитания, обучения и оздоровления детей.</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Круг конкретных трудовых обязанностей (работ) педагогических работников, вспомогательного и обслуживающего персонала детского сада определяется их должностными инструкциями, соответствующими локальными актами и иными правовыми актами.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       3.4. В помещениях Учреждения запрещается:</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находиться в верхней одежде и головных уборах;</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громко говорить и шуметь в коридорах;</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курить на территории;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распивать спиртные напитки.</w:t>
      </w:r>
    </w:p>
    <w:p w:rsidR="00903C77" w:rsidRDefault="00903C77" w:rsidP="00903C77">
      <w:pPr>
        <w:pStyle w:val="HTML"/>
        <w:ind w:firstLine="360"/>
        <w:jc w:val="center"/>
        <w:rPr>
          <w:rFonts w:ascii="Times New Roman" w:hAnsi="Times New Roman"/>
          <w:b/>
          <w:sz w:val="28"/>
          <w:szCs w:val="28"/>
        </w:rPr>
      </w:pPr>
    </w:p>
    <w:p w:rsidR="00903C77" w:rsidRDefault="00903C77" w:rsidP="00903C77">
      <w:pPr>
        <w:pStyle w:val="HTML"/>
        <w:ind w:firstLine="360"/>
        <w:jc w:val="center"/>
        <w:rPr>
          <w:rFonts w:ascii="Times New Roman" w:hAnsi="Times New Roman"/>
          <w:b/>
          <w:sz w:val="28"/>
          <w:szCs w:val="28"/>
        </w:rPr>
      </w:pPr>
      <w:r>
        <w:rPr>
          <w:rFonts w:ascii="Times New Roman" w:hAnsi="Times New Roman"/>
          <w:b/>
          <w:sz w:val="28"/>
          <w:szCs w:val="28"/>
        </w:rPr>
        <w:t>4. Основные обязанности работодателя</w:t>
      </w:r>
    </w:p>
    <w:p w:rsidR="00903C77" w:rsidRDefault="00903C77" w:rsidP="00903C77">
      <w:pPr>
        <w:pStyle w:val="HTML"/>
        <w:ind w:firstLine="360"/>
        <w:rPr>
          <w:rFonts w:ascii="Times New Roman" w:hAnsi="Times New Roman"/>
          <w:sz w:val="28"/>
          <w:szCs w:val="28"/>
        </w:rPr>
      </w:pP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  4.1. Работодатель имеет право:</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заключать, изменять и расторгать трудовые договоры с работниками в порядке и на условиях, установленных ТК РФ и иными федеральными законами;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поощрять работников за добросовестный эффективный труд;</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требовать от работников исполнения ими трудовых обязанностей и бережного отношения к имуществу детского сада, соблюдения настоящих Правил внутреннего трудового распорядка, иных локальных нормативных актов детского сада;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привлекать работников к дисциплинарной и материальной ответственности в установленном порядке;</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принимать локальные нормативные акты и индивидуальные акты детского сада в порядке, установленном Уставом детского сада;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  4.2. Работодатель обязан:</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соблюдать условия трудового договора, локальные нормативные акты, условия коллективного договора и права работников;</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предоставлять сотрудникам работу в соответствии с трудовым договором;</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обеспечивать безопасность труда и условия, отвечающие требованиям охраны и гигиены труда;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контролировать соблюдение работниками детского сада обязанностей, возложенных на них Уставом детского сада, настоящими Правилами, должностными инструкциями, вести учет рабочего времени;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своевременно выплачивать в полном размере причитающуюся заработную плату;</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организовать нормальные условия труда работников детского сада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детского сада; своевременно принимать меры воздействия к нарушителям трудовой дисциплины, учитывая при этом мнение трудового коллектива;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способствовать повышению работниками своей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принимать меры к своевременному обеспечению детского сада необходимым оборудованием, учебными пособиями, хозяйственным инвентарем;</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создавать условия, обеспечивающие охрану жизни и здоровья воспитанников и работников детского сада, контролировать знание и соблюдение воспитанниками и работниками всех требований инструкций и правил по технике безопасности, производственной санитарии и гигиене, пожарной безопасности;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осуществлять обязательное социальное страхование работников в порядке, установленном федеральными законами;</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стремиться к созданию высококвалифицированного творческого коллектива работников, обеспечивать личностное развитие каждого воспитанника с учётом его индивидуальных особенностей, склонностей, интересов и состояния здоровья;</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отстранять от работы и (или) не допускать к работе лицо:</w:t>
      </w:r>
    </w:p>
    <w:p w:rsidR="00903C77" w:rsidRDefault="00903C77" w:rsidP="00903C77">
      <w:pPr>
        <w:pStyle w:val="HTML"/>
        <w:numPr>
          <w:ilvl w:val="0"/>
          <w:numId w:val="1"/>
        </w:numPr>
        <w:tabs>
          <w:tab w:val="clear" w:pos="720"/>
        </w:tabs>
        <w:jc w:val="both"/>
        <w:rPr>
          <w:rFonts w:ascii="Times New Roman" w:hAnsi="Times New Roman"/>
          <w:sz w:val="28"/>
          <w:szCs w:val="28"/>
        </w:rPr>
      </w:pPr>
      <w:proofErr w:type="gramStart"/>
      <w:r>
        <w:rPr>
          <w:rFonts w:ascii="Times New Roman" w:hAnsi="Times New Roman"/>
          <w:sz w:val="28"/>
          <w:szCs w:val="28"/>
        </w:rPr>
        <w:t>появившееся</w:t>
      </w:r>
      <w:proofErr w:type="gramEnd"/>
      <w:r>
        <w:rPr>
          <w:rFonts w:ascii="Times New Roman" w:hAnsi="Times New Roman"/>
          <w:sz w:val="28"/>
          <w:szCs w:val="28"/>
        </w:rPr>
        <w:t xml:space="preserve"> на работе в состоянии алкогольного, наркотического или токсического опьянения;</w:t>
      </w:r>
    </w:p>
    <w:p w:rsidR="00903C77" w:rsidRDefault="00903C77" w:rsidP="00903C77">
      <w:pPr>
        <w:pStyle w:val="HTML"/>
        <w:numPr>
          <w:ilvl w:val="0"/>
          <w:numId w:val="1"/>
        </w:numPr>
        <w:tabs>
          <w:tab w:val="clear" w:pos="720"/>
        </w:tabs>
        <w:jc w:val="both"/>
        <w:rPr>
          <w:rFonts w:ascii="Times New Roman" w:hAnsi="Times New Roman"/>
          <w:sz w:val="28"/>
          <w:szCs w:val="28"/>
        </w:rPr>
      </w:pPr>
      <w:r>
        <w:rPr>
          <w:rFonts w:ascii="Times New Roman" w:hAnsi="Times New Roman"/>
          <w:sz w:val="28"/>
          <w:szCs w:val="28"/>
        </w:rPr>
        <w:t>не прошедшее в установленном порядке обязательный медицинский осмотр.</w:t>
      </w:r>
    </w:p>
    <w:p w:rsidR="00903C77" w:rsidRDefault="00903C77" w:rsidP="00903C77">
      <w:pPr>
        <w:pStyle w:val="HTML"/>
        <w:jc w:val="both"/>
        <w:rPr>
          <w:rFonts w:ascii="Times New Roman" w:hAnsi="Times New Roman"/>
          <w:sz w:val="28"/>
          <w:szCs w:val="28"/>
        </w:rPr>
      </w:pPr>
    </w:p>
    <w:p w:rsidR="00903C77" w:rsidRDefault="00903C77" w:rsidP="00903C77">
      <w:pPr>
        <w:pStyle w:val="HTML"/>
        <w:ind w:firstLine="360"/>
        <w:jc w:val="center"/>
        <w:rPr>
          <w:rFonts w:ascii="Times New Roman" w:hAnsi="Times New Roman"/>
          <w:b/>
          <w:sz w:val="28"/>
          <w:szCs w:val="28"/>
        </w:rPr>
      </w:pPr>
      <w:r>
        <w:rPr>
          <w:rFonts w:ascii="Times New Roman" w:hAnsi="Times New Roman"/>
          <w:b/>
          <w:sz w:val="28"/>
          <w:szCs w:val="28"/>
        </w:rPr>
        <w:t>5. Рабочее время и время отдыха</w:t>
      </w:r>
    </w:p>
    <w:p w:rsidR="00903C77" w:rsidRDefault="00903C77" w:rsidP="00903C77">
      <w:pPr>
        <w:pStyle w:val="HTML"/>
        <w:ind w:firstLine="360"/>
        <w:jc w:val="center"/>
        <w:rPr>
          <w:rFonts w:ascii="Times New Roman" w:hAnsi="Times New Roman"/>
          <w:sz w:val="28"/>
          <w:szCs w:val="28"/>
        </w:rPr>
      </w:pP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5.1.  Режим работы детского сада 10 часов. Начало 7 часов 30 минут окончание 17 часов 30 минут. В соответствии с действующим трудовым законодательством РФ, для сотрудников Учреждения устанавливается 5-дневная рабочая неделя с продолжительность 36 часов – для женщин, 40 часов – для мужчин, с двумя выходными днями (суббота и воскресенье). График работы сотрудников Учреждения утверждается работодателем по согласованию с профсоюзным комитетом Учреждения. Накануне праздничных дней продолжительность рабочей смены сокращается на 1 час.</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5.2. В соответствии со ст. 112 ТК РФ нерабочими праздничными днями являются:</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- 1,2,3,4, и 5 января – Новогодние каникулы;</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- 7 января – Рождество Христово;</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- 23 февраля – День защитника Отечества;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- 8 марта – Международный женский день;</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- 1 мая – Праздник Весны и Труда;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- 9 мая – День Победы;</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- 12 июня – День России;</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- 4 ноября – День народного единства.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При совпадении выходного и нерабочего праздничного  дня,    выходной день переносится на следующий день после праздничного рабочего дня.</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5.4. Работа в праздничные и выходные дни запрещается.</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Привлечение отдельных работников детского сада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или праздничные дни предоставляются в порядке, предусмотренном ТК РФ.</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5.5. Работникам предоставляются ежегодные отпуска с сохранением места работы (должности) и среднего заработка. </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rPr>
      </w:pPr>
      <w:r>
        <w:rPr>
          <w:sz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Pr>
          <w:sz w:val="28"/>
        </w:rPr>
        <w:softHyphen/>
        <w:t>ванию) профкома не позднее, чем за две недели до наступления календарного года.</w:t>
      </w:r>
    </w:p>
    <w:p w:rsidR="00903C77" w:rsidRDefault="00903C77" w:rsidP="00903C77">
      <w:pPr>
        <w:numPr>
          <w:ilvl w:val="0"/>
          <w:numId w:val="2"/>
        </w:numPr>
        <w:suppressAutoHyphens/>
        <w:autoSpaceDE w:val="0"/>
        <w:autoSpaceDN w:val="0"/>
        <w:adjustRightInd w:val="0"/>
        <w:rPr>
          <w:sz w:val="28"/>
        </w:rPr>
      </w:pPr>
      <w:r>
        <w:rPr>
          <w:sz w:val="28"/>
        </w:rPr>
        <w:t xml:space="preserve">Предоставлять всем работникам детского сада основные оплачиваемые отпуска с сохранением места работы, должности: </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 xml:space="preserve">заведующий – 42 </w:t>
      </w:r>
      <w:proofErr w:type="gramStart"/>
      <w:r>
        <w:rPr>
          <w:sz w:val="28"/>
        </w:rPr>
        <w:t>календарных</w:t>
      </w:r>
      <w:proofErr w:type="gramEnd"/>
      <w:r>
        <w:rPr>
          <w:sz w:val="28"/>
        </w:rPr>
        <w:t xml:space="preserve"> дня;</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 xml:space="preserve">воспитатель – 42 </w:t>
      </w:r>
      <w:proofErr w:type="gramStart"/>
      <w:r>
        <w:rPr>
          <w:sz w:val="28"/>
        </w:rPr>
        <w:t>календарных</w:t>
      </w:r>
      <w:proofErr w:type="gramEnd"/>
      <w:r>
        <w:rPr>
          <w:sz w:val="28"/>
        </w:rPr>
        <w:t xml:space="preserve"> дня;</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 xml:space="preserve">музыкальный руководитель – 42 </w:t>
      </w:r>
      <w:proofErr w:type="gramStart"/>
      <w:r>
        <w:rPr>
          <w:sz w:val="28"/>
        </w:rPr>
        <w:t>календарных</w:t>
      </w:r>
      <w:proofErr w:type="gramEnd"/>
      <w:r>
        <w:rPr>
          <w:sz w:val="28"/>
        </w:rPr>
        <w:t xml:space="preserve"> дня;</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помощник воспитателя – 28 календарных дней;</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повар – 28 календарных дней + 7 календарных дней (вредные условия труда);</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 xml:space="preserve">кладовщик – 28 календарных дней </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 xml:space="preserve">машинист по стирке белья – 28 календарных дней </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дворник – 28 календарных дней;</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кастелянша – 28 календарных дней;</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рабочий по ремонту и обслуживанию здания – 28 календарных дней;</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rPr>
      </w:pPr>
      <w:r>
        <w:rPr>
          <w:sz w:val="28"/>
        </w:rPr>
        <w:t>сторож – 28 календарных дней.</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Отпуска педагогическим работникам детского сада, как правило, предоставляются в период летних каникул.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rPr>
      </w:pPr>
      <w:r>
        <w:rPr>
          <w:sz w:val="28"/>
        </w:rPr>
        <w:t xml:space="preserve">       5.6. Работодатель обязуется:</w:t>
      </w: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rPr>
      </w:pPr>
      <w:r>
        <w:rPr>
          <w:sz w:val="28"/>
        </w:rPr>
        <w:t>Предоставлять ежегодный дополнительный оплачиваемый отпуск работникам (ст.128 ТК РФ):</w:t>
      </w:r>
    </w:p>
    <w:p w:rsidR="00903C77" w:rsidRDefault="00903C77" w:rsidP="00903C77">
      <w:pPr>
        <w:numPr>
          <w:ilvl w:val="0"/>
          <w:numId w:val="3"/>
        </w:numPr>
        <w:suppressAutoHyphens/>
        <w:autoSpaceDE w:val="0"/>
        <w:autoSpaceDN w:val="0"/>
        <w:adjustRightInd w:val="0"/>
        <w:jc w:val="both"/>
        <w:rPr>
          <w:sz w:val="28"/>
        </w:rPr>
      </w:pPr>
      <w:r>
        <w:rPr>
          <w:sz w:val="28"/>
        </w:rPr>
        <w:t xml:space="preserve">занятых на работах с вредными и (или) опасными условиями труда, в соответствии со ст. 117 ТК РФ; </w:t>
      </w:r>
    </w:p>
    <w:p w:rsidR="00903C77" w:rsidRDefault="00903C77" w:rsidP="00903C77">
      <w:pPr>
        <w:numPr>
          <w:ilvl w:val="0"/>
          <w:numId w:val="3"/>
        </w:numPr>
        <w:suppressAutoHyphens/>
        <w:autoSpaceDE w:val="0"/>
        <w:autoSpaceDN w:val="0"/>
        <w:adjustRightInd w:val="0"/>
        <w:jc w:val="both"/>
        <w:rPr>
          <w:sz w:val="28"/>
        </w:rPr>
      </w:pPr>
      <w:r>
        <w:rPr>
          <w:sz w:val="28"/>
        </w:rPr>
        <w:t>с ненормированным рабочим днем в соответствии со ст.119 ТК РФ,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903C77" w:rsidRDefault="00903C77" w:rsidP="00903C77">
      <w:pPr>
        <w:pStyle w:val="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t>Предоставлять работникам отпуск без сохранения заработной платы в следующих случаях:</w:t>
      </w:r>
    </w:p>
    <w:p w:rsidR="00903C77" w:rsidRDefault="00903C77" w:rsidP="00903C77">
      <w:pPr>
        <w:numPr>
          <w:ilvl w:val="0"/>
          <w:numId w:val="4"/>
        </w:numPr>
        <w:suppressAutoHyphens/>
        <w:autoSpaceDE w:val="0"/>
        <w:autoSpaceDN w:val="0"/>
        <w:adjustRightInd w:val="0"/>
        <w:jc w:val="both"/>
        <w:rPr>
          <w:sz w:val="28"/>
        </w:rPr>
      </w:pPr>
      <w:r>
        <w:rPr>
          <w:sz w:val="28"/>
        </w:rPr>
        <w:t>при рождении ребенка в семье  – 5 дней;</w:t>
      </w:r>
    </w:p>
    <w:p w:rsidR="00903C77" w:rsidRDefault="00903C77" w:rsidP="00903C77">
      <w:pPr>
        <w:numPr>
          <w:ilvl w:val="0"/>
          <w:numId w:val="4"/>
        </w:numPr>
        <w:suppressAutoHyphens/>
        <w:autoSpaceDE w:val="0"/>
        <w:autoSpaceDN w:val="0"/>
        <w:adjustRightInd w:val="0"/>
        <w:jc w:val="both"/>
        <w:rPr>
          <w:sz w:val="28"/>
        </w:rPr>
      </w:pPr>
      <w:r>
        <w:rPr>
          <w:sz w:val="28"/>
        </w:rPr>
        <w:t>в случае свадьбы работника (детей работника)  – 5 дней;</w:t>
      </w:r>
    </w:p>
    <w:p w:rsidR="00903C77" w:rsidRDefault="00903C77" w:rsidP="00903C77">
      <w:pPr>
        <w:numPr>
          <w:ilvl w:val="0"/>
          <w:numId w:val="4"/>
        </w:numPr>
        <w:suppressAutoHyphens/>
        <w:autoSpaceDE w:val="0"/>
        <w:autoSpaceDN w:val="0"/>
        <w:adjustRightInd w:val="0"/>
        <w:jc w:val="both"/>
        <w:rPr>
          <w:sz w:val="28"/>
        </w:rPr>
      </w:pPr>
      <w:r>
        <w:rPr>
          <w:sz w:val="28"/>
        </w:rPr>
        <w:t>для проводов детей в армию – 5 дней;</w:t>
      </w:r>
    </w:p>
    <w:p w:rsidR="00903C77" w:rsidRDefault="00903C77" w:rsidP="00903C77">
      <w:pPr>
        <w:numPr>
          <w:ilvl w:val="0"/>
          <w:numId w:val="4"/>
        </w:numPr>
        <w:suppressAutoHyphens/>
        <w:autoSpaceDE w:val="0"/>
        <w:autoSpaceDN w:val="0"/>
        <w:adjustRightInd w:val="0"/>
        <w:jc w:val="both"/>
        <w:rPr>
          <w:sz w:val="28"/>
          <w:szCs w:val="28"/>
        </w:rPr>
      </w:pPr>
      <w:r>
        <w:rPr>
          <w:sz w:val="28"/>
          <w:szCs w:val="28"/>
        </w:rPr>
        <w:t>на похороны близких родственников  – 5 дней.</w:t>
      </w:r>
    </w:p>
    <w:p w:rsidR="00903C77" w:rsidRDefault="00903C77" w:rsidP="00903C77">
      <w:pPr>
        <w:pStyle w:val="HTML"/>
        <w:ind w:firstLine="360"/>
        <w:jc w:val="center"/>
        <w:rPr>
          <w:rFonts w:ascii="Times New Roman" w:hAnsi="Times New Roman"/>
          <w:b/>
          <w:sz w:val="28"/>
          <w:szCs w:val="28"/>
        </w:rPr>
      </w:pPr>
    </w:p>
    <w:p w:rsidR="00903C77" w:rsidRDefault="00903C77" w:rsidP="00903C77">
      <w:pPr>
        <w:pStyle w:val="HTML"/>
        <w:ind w:firstLine="360"/>
        <w:jc w:val="center"/>
        <w:rPr>
          <w:rFonts w:ascii="Times New Roman" w:hAnsi="Times New Roman"/>
          <w:b/>
          <w:sz w:val="28"/>
          <w:szCs w:val="28"/>
        </w:rPr>
      </w:pPr>
      <w:r>
        <w:rPr>
          <w:rFonts w:ascii="Times New Roman" w:hAnsi="Times New Roman"/>
          <w:b/>
          <w:sz w:val="28"/>
          <w:szCs w:val="28"/>
        </w:rPr>
        <w:t>6. Поощрения за успехи в работе</w:t>
      </w:r>
    </w:p>
    <w:p w:rsidR="00903C77" w:rsidRDefault="00903C77" w:rsidP="00903C77">
      <w:pPr>
        <w:pStyle w:val="HTML"/>
        <w:ind w:firstLine="360"/>
        <w:rPr>
          <w:rFonts w:ascii="Times New Roman" w:hAnsi="Times New Roman"/>
          <w:sz w:val="28"/>
          <w:szCs w:val="28"/>
        </w:rPr>
      </w:pP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 6.1. За успешное и добросовестное  выполнение должностных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03C77" w:rsidRDefault="00903C77" w:rsidP="00903C77">
      <w:pPr>
        <w:pStyle w:val="HTML"/>
        <w:numPr>
          <w:ilvl w:val="0"/>
          <w:numId w:val="5"/>
        </w:numPr>
        <w:tabs>
          <w:tab w:val="clear" w:pos="720"/>
        </w:tabs>
        <w:jc w:val="both"/>
        <w:rPr>
          <w:rFonts w:ascii="Times New Roman" w:hAnsi="Times New Roman"/>
          <w:sz w:val="28"/>
          <w:szCs w:val="28"/>
        </w:rPr>
      </w:pPr>
      <w:r>
        <w:rPr>
          <w:rFonts w:ascii="Times New Roman" w:hAnsi="Times New Roman"/>
          <w:sz w:val="28"/>
          <w:szCs w:val="28"/>
        </w:rPr>
        <w:t>объявление благодарности;</w:t>
      </w:r>
    </w:p>
    <w:p w:rsidR="00903C77" w:rsidRDefault="00903C77" w:rsidP="00903C77">
      <w:pPr>
        <w:pStyle w:val="HTML"/>
        <w:numPr>
          <w:ilvl w:val="0"/>
          <w:numId w:val="5"/>
        </w:numPr>
        <w:tabs>
          <w:tab w:val="clear" w:pos="720"/>
        </w:tabs>
        <w:jc w:val="both"/>
        <w:rPr>
          <w:rFonts w:ascii="Times New Roman" w:hAnsi="Times New Roman"/>
          <w:sz w:val="28"/>
          <w:szCs w:val="28"/>
        </w:rPr>
      </w:pPr>
      <w:r>
        <w:rPr>
          <w:rFonts w:ascii="Times New Roman" w:hAnsi="Times New Roman"/>
          <w:sz w:val="28"/>
          <w:szCs w:val="28"/>
        </w:rPr>
        <w:t>единовременное денежное вознаграждение;</w:t>
      </w:r>
    </w:p>
    <w:p w:rsidR="00903C77" w:rsidRDefault="00903C77" w:rsidP="00903C77">
      <w:pPr>
        <w:pStyle w:val="HTML"/>
        <w:numPr>
          <w:ilvl w:val="0"/>
          <w:numId w:val="5"/>
        </w:numPr>
        <w:tabs>
          <w:tab w:val="clear" w:pos="720"/>
        </w:tabs>
        <w:jc w:val="both"/>
        <w:rPr>
          <w:rFonts w:ascii="Times New Roman" w:hAnsi="Times New Roman"/>
          <w:sz w:val="28"/>
          <w:szCs w:val="28"/>
        </w:rPr>
      </w:pPr>
      <w:r>
        <w:rPr>
          <w:rFonts w:ascii="Times New Roman" w:hAnsi="Times New Roman"/>
          <w:sz w:val="28"/>
          <w:szCs w:val="28"/>
        </w:rPr>
        <w:t>объявление благодарности с денежным вознаграждением;</w:t>
      </w:r>
    </w:p>
    <w:p w:rsidR="00903C77" w:rsidRDefault="00903C77" w:rsidP="00903C77">
      <w:pPr>
        <w:pStyle w:val="HTML"/>
        <w:numPr>
          <w:ilvl w:val="0"/>
          <w:numId w:val="5"/>
        </w:numPr>
        <w:tabs>
          <w:tab w:val="clear" w:pos="720"/>
        </w:tabs>
        <w:jc w:val="both"/>
        <w:rPr>
          <w:rFonts w:ascii="Times New Roman" w:hAnsi="Times New Roman"/>
          <w:sz w:val="28"/>
          <w:szCs w:val="28"/>
        </w:rPr>
      </w:pPr>
      <w:r>
        <w:rPr>
          <w:rFonts w:ascii="Times New Roman" w:hAnsi="Times New Roman"/>
          <w:sz w:val="28"/>
          <w:szCs w:val="28"/>
        </w:rPr>
        <w:t>награждение ценным подарком;</w:t>
      </w:r>
    </w:p>
    <w:p w:rsidR="00903C77" w:rsidRDefault="00903C77" w:rsidP="00903C77">
      <w:pPr>
        <w:pStyle w:val="HTML"/>
        <w:numPr>
          <w:ilvl w:val="0"/>
          <w:numId w:val="5"/>
        </w:numPr>
        <w:tabs>
          <w:tab w:val="clear" w:pos="720"/>
        </w:tabs>
        <w:jc w:val="both"/>
        <w:rPr>
          <w:rFonts w:ascii="Times New Roman" w:hAnsi="Times New Roman"/>
          <w:sz w:val="28"/>
          <w:szCs w:val="28"/>
        </w:rPr>
      </w:pPr>
      <w:r>
        <w:rPr>
          <w:rFonts w:ascii="Times New Roman" w:hAnsi="Times New Roman"/>
          <w:sz w:val="28"/>
          <w:szCs w:val="28"/>
        </w:rPr>
        <w:t>награждение почетной грамотой;</w:t>
      </w:r>
    </w:p>
    <w:p w:rsidR="00903C77" w:rsidRDefault="00903C77" w:rsidP="00903C77">
      <w:pPr>
        <w:pStyle w:val="HTML"/>
        <w:numPr>
          <w:ilvl w:val="0"/>
          <w:numId w:val="5"/>
        </w:numPr>
        <w:tabs>
          <w:tab w:val="clear" w:pos="720"/>
        </w:tabs>
        <w:jc w:val="both"/>
        <w:rPr>
          <w:rFonts w:ascii="Times New Roman" w:hAnsi="Times New Roman"/>
          <w:sz w:val="28"/>
          <w:szCs w:val="28"/>
        </w:rPr>
      </w:pPr>
      <w:r>
        <w:rPr>
          <w:rFonts w:ascii="Times New Roman" w:hAnsi="Times New Roman"/>
          <w:sz w:val="28"/>
          <w:szCs w:val="28"/>
        </w:rPr>
        <w:t>присвоение почётного звания.</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7.2. Поощрения оформляются приказом, доводятся до сведения работника и заносятся в трудовую книжку и его личное дело.</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7.3. За особые трудовые заслуги работники детского сада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903C77" w:rsidRDefault="00903C77" w:rsidP="00903C77">
      <w:pPr>
        <w:pStyle w:val="HTML"/>
        <w:ind w:firstLine="360"/>
        <w:jc w:val="center"/>
        <w:rPr>
          <w:rFonts w:ascii="Times New Roman" w:hAnsi="Times New Roman"/>
          <w:b/>
          <w:sz w:val="28"/>
          <w:szCs w:val="28"/>
        </w:rPr>
      </w:pPr>
    </w:p>
    <w:p w:rsidR="00903C77" w:rsidRDefault="00903C77" w:rsidP="00903C77">
      <w:pPr>
        <w:pStyle w:val="HTML"/>
        <w:ind w:firstLine="360"/>
        <w:jc w:val="center"/>
        <w:rPr>
          <w:rFonts w:ascii="Times New Roman" w:hAnsi="Times New Roman"/>
          <w:b/>
          <w:sz w:val="28"/>
          <w:szCs w:val="28"/>
        </w:rPr>
      </w:pPr>
      <w:r>
        <w:rPr>
          <w:rFonts w:ascii="Times New Roman" w:hAnsi="Times New Roman"/>
          <w:b/>
          <w:sz w:val="28"/>
          <w:szCs w:val="28"/>
        </w:rPr>
        <w:t>7. Ответственность за нарушение трудовой дисциплины.</w:t>
      </w:r>
    </w:p>
    <w:p w:rsidR="00903C77" w:rsidRDefault="00903C77" w:rsidP="00903C77">
      <w:pPr>
        <w:pStyle w:val="HTML"/>
        <w:ind w:firstLine="360"/>
        <w:rPr>
          <w:rFonts w:ascii="Times New Roman" w:hAnsi="Times New Roman"/>
          <w:sz w:val="28"/>
          <w:szCs w:val="28"/>
        </w:rPr>
      </w:pP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настоящими Правилами,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7.2. За нарушение дисциплинарного проступка работодатель имеет право применять следующие взыскания:</w:t>
      </w:r>
    </w:p>
    <w:p w:rsidR="00903C77" w:rsidRDefault="00903C77" w:rsidP="00903C77">
      <w:pPr>
        <w:pStyle w:val="HTML"/>
        <w:numPr>
          <w:ilvl w:val="0"/>
          <w:numId w:val="6"/>
        </w:numPr>
        <w:tabs>
          <w:tab w:val="clear" w:pos="720"/>
        </w:tabs>
        <w:jc w:val="both"/>
        <w:rPr>
          <w:rFonts w:ascii="Times New Roman" w:hAnsi="Times New Roman"/>
          <w:sz w:val="28"/>
          <w:szCs w:val="28"/>
        </w:rPr>
      </w:pPr>
      <w:r>
        <w:rPr>
          <w:rFonts w:ascii="Times New Roman" w:hAnsi="Times New Roman"/>
          <w:sz w:val="28"/>
          <w:szCs w:val="28"/>
        </w:rPr>
        <w:t>замечание;</w:t>
      </w:r>
    </w:p>
    <w:p w:rsidR="00903C77" w:rsidRDefault="00903C77" w:rsidP="00903C77">
      <w:pPr>
        <w:pStyle w:val="HTML"/>
        <w:numPr>
          <w:ilvl w:val="0"/>
          <w:numId w:val="6"/>
        </w:numPr>
        <w:tabs>
          <w:tab w:val="clear" w:pos="720"/>
        </w:tabs>
        <w:jc w:val="both"/>
        <w:rPr>
          <w:rFonts w:ascii="Times New Roman" w:hAnsi="Times New Roman"/>
          <w:sz w:val="28"/>
          <w:szCs w:val="28"/>
        </w:rPr>
      </w:pPr>
      <w:r>
        <w:rPr>
          <w:rFonts w:ascii="Times New Roman" w:hAnsi="Times New Roman"/>
          <w:sz w:val="28"/>
          <w:szCs w:val="28"/>
        </w:rPr>
        <w:t>выговор;</w:t>
      </w:r>
    </w:p>
    <w:p w:rsidR="00903C77" w:rsidRDefault="00903C77" w:rsidP="00903C77">
      <w:pPr>
        <w:pStyle w:val="HTML"/>
        <w:numPr>
          <w:ilvl w:val="0"/>
          <w:numId w:val="6"/>
        </w:numPr>
        <w:tabs>
          <w:tab w:val="clear" w:pos="720"/>
        </w:tabs>
        <w:jc w:val="both"/>
        <w:rPr>
          <w:rFonts w:ascii="Times New Roman" w:hAnsi="Times New Roman"/>
          <w:sz w:val="28"/>
          <w:szCs w:val="28"/>
        </w:rPr>
      </w:pPr>
      <w:r>
        <w:rPr>
          <w:rFonts w:ascii="Times New Roman" w:hAnsi="Times New Roman"/>
          <w:sz w:val="28"/>
          <w:szCs w:val="28"/>
        </w:rPr>
        <w:t>увольнение по соответствующим основаниям, предусмотренными ТК РФ.</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7.3.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Отказ работника дать объяснения не является препятствием для применения дисциплинарного взыскания. Дисциплинарные взыскания налагаются администрацией непосредственно после обнаружения проступка, но не позднее 1 месяца со дня его обнаружения, не считая времени болезни или пребывания работника в отпуске. Дисциплинарное взыскание не может быть применено  позднее 6 месяцев, со дня совершения проступка. </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7.4. Дисциплинарное расследование нарушений педагогическим работникам детского сада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7.5. За каждый дисциплинарный проступок  может быть наложен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7.6.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В случае отказа работника подписывать указанный приказ составляется соответствующий акт.</w:t>
      </w:r>
    </w:p>
    <w:p w:rsidR="00903C77" w:rsidRDefault="00903C77" w:rsidP="00903C77">
      <w:pPr>
        <w:pStyle w:val="HTML"/>
        <w:ind w:firstLine="360"/>
        <w:jc w:val="both"/>
        <w:rPr>
          <w:rFonts w:ascii="Times New Roman" w:hAnsi="Times New Roman"/>
          <w:sz w:val="28"/>
          <w:szCs w:val="28"/>
        </w:rPr>
      </w:pPr>
      <w:r>
        <w:rPr>
          <w:rFonts w:ascii="Times New Roman" w:hAnsi="Times New Roman"/>
          <w:sz w:val="28"/>
          <w:szCs w:val="28"/>
        </w:rPr>
        <w:t xml:space="preserve"> 7.7. Если в течение 1 года со дня применения дисциплинарного взыскания работник не будет подвергнут  новому  взысканию, то он считается не имеющим дисциплинарного взыскания. Дисциплинарное взыскание может быть снято до истечения 1 года со дня его применения работодателем по собственной инициативе, просьбе самого работника, ходатайства его непосредственного руководителя или представительного органа работников.</w:t>
      </w:r>
    </w:p>
    <w:p w:rsidR="00903C77" w:rsidRDefault="00903C77" w:rsidP="00903C77">
      <w:pPr>
        <w:pStyle w:val="HTML"/>
        <w:ind w:firstLine="360"/>
        <w:rPr>
          <w:rFonts w:ascii="Times New Roman" w:hAnsi="Times New Roman"/>
          <w:sz w:val="28"/>
          <w:szCs w:val="28"/>
        </w:rPr>
      </w:pPr>
    </w:p>
    <w:p w:rsidR="00903C77" w:rsidRDefault="00903C77" w:rsidP="00903C77">
      <w:pPr>
        <w:pStyle w:val="HTML"/>
        <w:ind w:firstLine="360"/>
        <w:jc w:val="center"/>
        <w:rPr>
          <w:rFonts w:ascii="Times New Roman" w:hAnsi="Times New Roman"/>
          <w:b/>
          <w:sz w:val="28"/>
          <w:szCs w:val="28"/>
        </w:rPr>
      </w:pPr>
      <w:r>
        <w:rPr>
          <w:rFonts w:ascii="Times New Roman" w:hAnsi="Times New Roman"/>
          <w:b/>
          <w:sz w:val="28"/>
          <w:szCs w:val="28"/>
        </w:rPr>
        <w:t>8. Заключительные положения.</w:t>
      </w:r>
    </w:p>
    <w:p w:rsidR="00903C77" w:rsidRDefault="00903C77" w:rsidP="00903C77">
      <w:pPr>
        <w:pStyle w:val="HTML"/>
        <w:ind w:firstLine="360"/>
        <w:jc w:val="both"/>
        <w:rPr>
          <w:rFonts w:ascii="Times New Roman" w:hAnsi="Times New Roman"/>
          <w:b/>
          <w:sz w:val="28"/>
          <w:szCs w:val="28"/>
        </w:rPr>
      </w:pPr>
    </w:p>
    <w:p w:rsidR="00903C77" w:rsidRDefault="00903C77" w:rsidP="00903C77">
      <w:pPr>
        <w:pStyle w:val="HTML"/>
        <w:jc w:val="both"/>
        <w:rPr>
          <w:rFonts w:ascii="Times New Roman" w:hAnsi="Times New Roman"/>
          <w:sz w:val="28"/>
          <w:szCs w:val="28"/>
        </w:rPr>
      </w:pPr>
      <w:r>
        <w:rPr>
          <w:rFonts w:ascii="Times New Roman" w:hAnsi="Times New Roman"/>
          <w:sz w:val="28"/>
          <w:szCs w:val="28"/>
        </w:rPr>
        <w:t>Правила внутреннего трудового распорядка утверждаются заведующей детским садом с учетом мнения выборного профсоюзного органа детского сада.</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С Правилами должен быть ознакомлен каждый работник детского сада  под расписку.</w:t>
      </w:r>
    </w:p>
    <w:p w:rsidR="00903C77" w:rsidRDefault="00903C77" w:rsidP="00903C77">
      <w:pPr>
        <w:pStyle w:val="HTML"/>
        <w:jc w:val="both"/>
        <w:rPr>
          <w:rFonts w:ascii="Times New Roman" w:hAnsi="Times New Roman"/>
          <w:sz w:val="28"/>
          <w:szCs w:val="28"/>
        </w:rPr>
      </w:pPr>
      <w:r>
        <w:rPr>
          <w:rFonts w:ascii="Times New Roman" w:hAnsi="Times New Roman"/>
          <w:sz w:val="28"/>
          <w:szCs w:val="28"/>
        </w:rPr>
        <w:t xml:space="preserve">Экземпляр Правил вывешивается на информационном стенде. </w:t>
      </w:r>
    </w:p>
    <w:p w:rsidR="00903C77" w:rsidRDefault="00903C77" w:rsidP="00903C77">
      <w:pPr>
        <w:tabs>
          <w:tab w:val="num" w:pos="360"/>
        </w:tabs>
        <w:jc w:val="both"/>
        <w:rPr>
          <w:sz w:val="28"/>
          <w:szCs w:val="28"/>
        </w:rPr>
      </w:pPr>
    </w:p>
    <w:p w:rsidR="00903C77" w:rsidRDefault="00903C77" w:rsidP="00903C77">
      <w:pPr>
        <w:tabs>
          <w:tab w:val="num" w:pos="360"/>
        </w:tabs>
        <w:jc w:val="both"/>
        <w:rPr>
          <w:sz w:val="28"/>
          <w:szCs w:val="28"/>
        </w:rPr>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3C77" w:rsidRDefault="00903C77" w:rsidP="00903C7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3A5" w:rsidRDefault="000233A5"/>
    <w:sectPr w:rsidR="00023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65BE"/>
    <w:multiLevelType w:val="hybridMultilevel"/>
    <w:tmpl w:val="DCD461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5F3422D"/>
    <w:multiLevelType w:val="hybridMultilevel"/>
    <w:tmpl w:val="554EF4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404554"/>
    <w:multiLevelType w:val="hybridMultilevel"/>
    <w:tmpl w:val="09EC18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555735"/>
    <w:multiLevelType w:val="hybridMultilevel"/>
    <w:tmpl w:val="46EAE0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DB9112C"/>
    <w:multiLevelType w:val="hybridMultilevel"/>
    <w:tmpl w:val="BAE80AC4"/>
    <w:lvl w:ilvl="0" w:tplc="04190001">
      <w:start w:val="1"/>
      <w:numFmt w:val="bullet"/>
      <w:lvlText w:val=""/>
      <w:lvlJc w:val="left"/>
      <w:pPr>
        <w:tabs>
          <w:tab w:val="num" w:pos="1270"/>
        </w:tabs>
        <w:ind w:left="12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D3105E"/>
    <w:multiLevelType w:val="hybridMultilevel"/>
    <w:tmpl w:val="840AE4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BD"/>
    <w:rsid w:val="000233A5"/>
    <w:rsid w:val="00903C77"/>
    <w:rsid w:val="00A01CCC"/>
    <w:rsid w:val="00AB42BD"/>
    <w:rsid w:val="00FA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0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903C77"/>
    <w:rPr>
      <w:rFonts w:ascii="Courier New" w:eastAsia="Times New Roman" w:hAnsi="Courier New" w:cs="Courier New"/>
      <w:color w:val="000000"/>
      <w:sz w:val="20"/>
      <w:szCs w:val="20"/>
      <w:lang w:eastAsia="ru-RU"/>
    </w:rPr>
  </w:style>
  <w:style w:type="paragraph" w:styleId="3">
    <w:name w:val="Body Text Indent 3"/>
    <w:basedOn w:val="a"/>
    <w:link w:val="30"/>
    <w:semiHidden/>
    <w:unhideWhenUsed/>
    <w:rsid w:val="00903C77"/>
    <w:pPr>
      <w:spacing w:after="120"/>
      <w:ind w:left="283"/>
    </w:pPr>
    <w:rPr>
      <w:sz w:val="16"/>
      <w:szCs w:val="16"/>
    </w:rPr>
  </w:style>
  <w:style w:type="character" w:customStyle="1" w:styleId="30">
    <w:name w:val="Основной текст с отступом 3 Знак"/>
    <w:basedOn w:val="a0"/>
    <w:link w:val="3"/>
    <w:semiHidden/>
    <w:rsid w:val="00903C77"/>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0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903C77"/>
    <w:rPr>
      <w:rFonts w:ascii="Courier New" w:eastAsia="Times New Roman" w:hAnsi="Courier New" w:cs="Courier New"/>
      <w:color w:val="000000"/>
      <w:sz w:val="20"/>
      <w:szCs w:val="20"/>
      <w:lang w:eastAsia="ru-RU"/>
    </w:rPr>
  </w:style>
  <w:style w:type="paragraph" w:styleId="3">
    <w:name w:val="Body Text Indent 3"/>
    <w:basedOn w:val="a"/>
    <w:link w:val="30"/>
    <w:semiHidden/>
    <w:unhideWhenUsed/>
    <w:rsid w:val="00903C77"/>
    <w:pPr>
      <w:spacing w:after="120"/>
      <w:ind w:left="283"/>
    </w:pPr>
    <w:rPr>
      <w:sz w:val="16"/>
      <w:szCs w:val="16"/>
    </w:rPr>
  </w:style>
  <w:style w:type="character" w:customStyle="1" w:styleId="30">
    <w:name w:val="Основной текст с отступом 3 Знак"/>
    <w:basedOn w:val="a0"/>
    <w:link w:val="3"/>
    <w:semiHidden/>
    <w:rsid w:val="00903C7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3304</Words>
  <Characters>18834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2015-02-01T18:00:00Z</dcterms:created>
  <dcterms:modified xsi:type="dcterms:W3CDTF">2015-02-02T13:26:00Z</dcterms:modified>
</cp:coreProperties>
</file>